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61" w:rsidRPr="00CB3361" w:rsidRDefault="00CB3361" w:rsidP="00CB3361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B3361">
        <w:rPr>
          <w:rFonts w:ascii="Times New Roman" w:hAnsi="Times New Roman"/>
          <w:b/>
          <w:i w:val="0"/>
          <w:sz w:val="21"/>
          <w:szCs w:val="21"/>
        </w:rPr>
        <w:t>CONTRATO 066-2021 REFERENTE À AQUISIÇÃO DE MATERIAIS DE ARTESANATO PARA OFICINAS TERAPÊUTICAS DO CAPS – PREGÃO PRESENCIAL 017-2021.</w:t>
      </w:r>
    </w:p>
    <w:p w:rsidR="00CB3361" w:rsidRPr="00CB3361" w:rsidRDefault="00CB3361" w:rsidP="00CB3361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i/>
          <w:sz w:val="21"/>
          <w:szCs w:val="21"/>
        </w:rPr>
      </w:pPr>
    </w:p>
    <w:p w:rsidR="00CB3361" w:rsidRPr="00CB3361" w:rsidRDefault="00CB3361" w:rsidP="00CB3361">
      <w:pPr>
        <w:pStyle w:val="Corpodetexto"/>
        <w:tabs>
          <w:tab w:val="left" w:pos="851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CB3361" w:rsidRPr="00CB3361" w:rsidRDefault="00CB3361" w:rsidP="00CB3361">
      <w:pPr>
        <w:pStyle w:val="Corpodetexto"/>
        <w:tabs>
          <w:tab w:val="left" w:pos="851"/>
        </w:tabs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CB3361">
        <w:rPr>
          <w:rFonts w:ascii="Times New Roman" w:hAnsi="Times New Roman"/>
          <w:b/>
          <w:sz w:val="21"/>
          <w:szCs w:val="21"/>
        </w:rPr>
        <w:t>,</w:t>
      </w:r>
      <w:r w:rsidRPr="00CB3361">
        <w:rPr>
          <w:rFonts w:ascii="Times New Roman" w:hAnsi="Times New Roman"/>
          <w:sz w:val="21"/>
          <w:szCs w:val="21"/>
        </w:rPr>
        <w:t xml:space="preserve">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B3361" w:rsidRPr="00CB3361" w:rsidRDefault="00CB3361" w:rsidP="00CB3361">
      <w:pPr>
        <w:pStyle w:val="Corpodetexto"/>
        <w:tabs>
          <w:tab w:val="left" w:pos="2160"/>
        </w:tabs>
        <w:ind w:firstLine="1134"/>
        <w:rPr>
          <w:rFonts w:ascii="Times New Roman" w:hAnsi="Times New Roman"/>
          <w:sz w:val="21"/>
          <w:szCs w:val="21"/>
          <w:u w:val="single"/>
        </w:rPr>
      </w:pPr>
    </w:p>
    <w:p w:rsidR="00CB3361" w:rsidRPr="00CB3361" w:rsidRDefault="00CB3361" w:rsidP="00CB3361">
      <w:pPr>
        <w:pStyle w:val="Corpodetexto"/>
        <w:tabs>
          <w:tab w:val="left" w:pos="1701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>ASTOR STAUDT - ME,</w:t>
      </w:r>
      <w:r w:rsidRPr="00CB3361">
        <w:rPr>
          <w:rFonts w:ascii="Times New Roman" w:hAnsi="Times New Roman"/>
          <w:sz w:val="21"/>
          <w:szCs w:val="21"/>
        </w:rPr>
        <w:t xml:space="preserve"> inscrita no CNPJ n° 91.824.383/0001-78, com sede na Rua Marcos José de Leão, nº 583, Bairro Centro na cidade de Feliz/RS, neste ato representada pelo Sr. Astor Staudt, brasileiro, solteiro, portador do RG n°. 8040774501 e inscrito no CPF sob o nº. 550.451.700-15, residente e domiciliado na Rua Recanto das Pedreiras, nº 10, bairro Arroio Feliz, na cidade de Feliz/RS.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B3361" w:rsidRPr="00CB3361" w:rsidRDefault="00CB3361" w:rsidP="00CB3361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B3361" w:rsidRPr="00CB3361" w:rsidRDefault="00CB3361" w:rsidP="00CB3361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Constitui objeto da presente licitação a Aquisição de Materiais de Artesanato para Oficinas Terapêuticas do CAPS:</w:t>
      </w:r>
    </w:p>
    <w:p w:rsidR="00CB3361" w:rsidRPr="00CB3361" w:rsidRDefault="00CB3361" w:rsidP="00CB3361">
      <w:pPr>
        <w:spacing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850"/>
        <w:gridCol w:w="4820"/>
        <w:gridCol w:w="1134"/>
        <w:gridCol w:w="1134"/>
      </w:tblGrid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V. 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B3361">
              <w:rPr>
                <w:rFonts w:ascii="Times New Roman" w:hAnsi="Times New Roman"/>
                <w:b/>
                <w:sz w:val="21"/>
                <w:szCs w:val="21"/>
              </w:rPr>
              <w:t>V. Total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Saquinhos de 100g de meia pérola cores diversas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5.040,00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marrom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236,00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amarela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177,00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vermelha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177,00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59,00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azul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165,20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Oxford cor verde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141,60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Tecido de algodão atoalhado na cor branca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2.376,00</w:t>
            </w:r>
          </w:p>
        </w:tc>
      </w:tr>
      <w:tr w:rsidR="00CB3361" w:rsidRPr="00CB3361" w:rsidTr="00C307D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61" w:rsidRPr="00CB3361" w:rsidRDefault="00CB3361" w:rsidP="00CB336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Papel colante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18,45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61" w:rsidRPr="00CB3361" w:rsidRDefault="00CB3361" w:rsidP="00CB3361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B3361">
              <w:rPr>
                <w:rFonts w:ascii="Times New Roman" w:hAnsi="Times New Roman"/>
                <w:sz w:val="21"/>
                <w:szCs w:val="21"/>
              </w:rPr>
              <w:t>369,00</w:t>
            </w:r>
          </w:p>
        </w:tc>
      </w:tr>
    </w:tbl>
    <w:p w:rsidR="00CB3361" w:rsidRPr="00CB3361" w:rsidRDefault="00CB3361" w:rsidP="00CB3361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O contrato terá vigência até 30 de outubro de 2021.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lastRenderedPageBreak/>
        <w:t>Os materiais deverão ser entregues, no prazo de até 15 (quinze) dias da assinatura do contrato.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CB3361" w:rsidRPr="00CB3361" w:rsidRDefault="00CB3361" w:rsidP="00CB3361">
      <w:pPr>
        <w:pStyle w:val="Corpodetexto"/>
        <w:tabs>
          <w:tab w:val="left" w:pos="184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 xml:space="preserve"> pagará à </w:t>
      </w:r>
      <w:r w:rsidRPr="00CB3361">
        <w:rPr>
          <w:rFonts w:ascii="Times New Roman" w:hAnsi="Times New Roman"/>
          <w:b/>
          <w:sz w:val="21"/>
          <w:szCs w:val="21"/>
        </w:rPr>
        <w:t>CONTRATADA</w:t>
      </w:r>
      <w:r w:rsidRPr="00CB3361">
        <w:rPr>
          <w:rFonts w:ascii="Times New Roman" w:hAnsi="Times New Roman"/>
          <w:sz w:val="21"/>
          <w:szCs w:val="21"/>
        </w:rPr>
        <w:t xml:space="preserve"> pelo fornecimento de que trata o presente contrato, a importância de R$ 8.740,80 (Oito Mil Setecentos e Quarenta Reais e Oitenta Centavos).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ab/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CB3361" w:rsidRPr="00CB3361" w:rsidRDefault="00CB3361" w:rsidP="00CB3361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>1 – Dos direitos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Constituem direitos de 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B3361">
        <w:rPr>
          <w:rFonts w:ascii="Times New Roman" w:hAnsi="Times New Roman"/>
          <w:b/>
          <w:sz w:val="21"/>
          <w:szCs w:val="21"/>
        </w:rPr>
        <w:t>CONTRATADA</w:t>
      </w:r>
      <w:r w:rsidRPr="00CB3361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>2 – Das obrigações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Constituem obrigações do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>: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a) efetuar o pagamento ajustado; e.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b) dar à </w:t>
      </w:r>
      <w:r w:rsidRPr="00CB3361">
        <w:rPr>
          <w:rFonts w:ascii="Times New Roman" w:hAnsi="Times New Roman"/>
          <w:b/>
          <w:sz w:val="21"/>
          <w:szCs w:val="21"/>
        </w:rPr>
        <w:t>CONTRATADA</w:t>
      </w:r>
      <w:r w:rsidRPr="00CB3361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Constituem obrigações da </w:t>
      </w:r>
      <w:r w:rsidRPr="00CB3361">
        <w:rPr>
          <w:rFonts w:ascii="Times New Roman" w:hAnsi="Times New Roman"/>
          <w:b/>
          <w:sz w:val="21"/>
          <w:szCs w:val="21"/>
        </w:rPr>
        <w:t>CONTRATADA</w:t>
      </w:r>
      <w:r w:rsidRPr="00CB3361">
        <w:rPr>
          <w:rFonts w:ascii="Times New Roman" w:hAnsi="Times New Roman"/>
          <w:sz w:val="21"/>
          <w:szCs w:val="21"/>
        </w:rPr>
        <w:t>: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CB3361" w:rsidRPr="00CB3361" w:rsidRDefault="00CB3361" w:rsidP="00CB3361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CB3361" w:rsidRPr="00CB3361" w:rsidRDefault="00CB3361" w:rsidP="00CB336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ab/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</w:t>
      </w:r>
      <w:r w:rsidRPr="00CB3361">
        <w:rPr>
          <w:rFonts w:ascii="Times New Roman" w:hAnsi="Times New Roman"/>
          <w:b/>
          <w:sz w:val="21"/>
          <w:szCs w:val="21"/>
        </w:rPr>
        <w:t xml:space="preserve"> CONTRATADA,</w:t>
      </w:r>
      <w:r w:rsidRPr="00CB3361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B3361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B3361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B3361">
        <w:rPr>
          <w:rFonts w:ascii="Times New Roman" w:hAnsi="Times New Roman"/>
          <w:b/>
          <w:sz w:val="21"/>
          <w:szCs w:val="21"/>
        </w:rPr>
        <w:t>descredenciado</w:t>
      </w:r>
      <w:r w:rsidRPr="00CB3361">
        <w:rPr>
          <w:rFonts w:ascii="Times New Roman" w:hAnsi="Times New Roman"/>
          <w:sz w:val="21"/>
          <w:szCs w:val="21"/>
        </w:rPr>
        <w:t xml:space="preserve"> no SICAF, ou nos sistemas de </w:t>
      </w:r>
      <w:r w:rsidRPr="00CB3361">
        <w:rPr>
          <w:rFonts w:ascii="Times New Roman" w:hAnsi="Times New Roman"/>
          <w:sz w:val="21"/>
          <w:szCs w:val="21"/>
        </w:rPr>
        <w:lastRenderedPageBreak/>
        <w:t xml:space="preserve">cadastramento de fornecedores semelhantes mantidos por Estados, Distrito federal ou Municípios, pelo prazo de </w:t>
      </w:r>
      <w:r w:rsidRPr="00CB3361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 xml:space="preserve">a) </w:t>
      </w:r>
      <w:r w:rsidRPr="00CB3361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B3361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 xml:space="preserve">b) </w:t>
      </w:r>
      <w:r w:rsidRPr="00CB3361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B3361">
        <w:rPr>
          <w:rFonts w:ascii="Times New Roman" w:hAnsi="Times New Roman"/>
          <w:i/>
          <w:sz w:val="21"/>
          <w:szCs w:val="21"/>
        </w:rPr>
        <w:t>advertência;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 xml:space="preserve">c) </w:t>
      </w:r>
      <w:r w:rsidRPr="00CB3361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B3361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 xml:space="preserve">d) </w:t>
      </w:r>
      <w:r w:rsidRPr="00CB3361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B3361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>e)</w:t>
      </w:r>
      <w:r w:rsidRPr="00CB3361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B3361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>f)</w:t>
      </w:r>
      <w:r w:rsidRPr="00CB3361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B3361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B3361" w:rsidRPr="00CB3361" w:rsidRDefault="00CB3361" w:rsidP="00CB336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Este contrato poderá ser rescindido: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a) por ato unilateral do</w:t>
      </w:r>
      <w:r w:rsidRPr="00CB3361">
        <w:rPr>
          <w:rFonts w:ascii="Times New Roman" w:hAnsi="Times New Roman"/>
          <w:b/>
          <w:sz w:val="21"/>
          <w:szCs w:val="21"/>
        </w:rPr>
        <w:t xml:space="preserve"> CONTRATANTE</w:t>
      </w:r>
      <w:r w:rsidRPr="00CB3361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B3361">
        <w:rPr>
          <w:rFonts w:ascii="Times New Roman" w:hAnsi="Times New Roman"/>
          <w:b/>
          <w:sz w:val="21"/>
          <w:szCs w:val="21"/>
        </w:rPr>
        <w:t>CONTRATANTE;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c) judicialmente, nos termos da legislação.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>.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CB3361" w:rsidRPr="00CB3361" w:rsidRDefault="00CB3361" w:rsidP="00CB3361">
      <w:pPr>
        <w:pStyle w:val="Corpodetexto"/>
        <w:tabs>
          <w:tab w:val="left" w:pos="184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A </w:t>
      </w:r>
      <w:r w:rsidRPr="00CB3361">
        <w:rPr>
          <w:rFonts w:ascii="Times New Roman" w:hAnsi="Times New Roman"/>
          <w:b/>
          <w:sz w:val="21"/>
          <w:szCs w:val="21"/>
        </w:rPr>
        <w:t>CONTRATADA</w:t>
      </w:r>
      <w:r w:rsidRPr="00CB3361">
        <w:rPr>
          <w:rFonts w:ascii="Times New Roman" w:hAnsi="Times New Roman"/>
          <w:sz w:val="21"/>
          <w:szCs w:val="21"/>
        </w:rPr>
        <w:t xml:space="preserve"> reconhece os direitos do </w:t>
      </w:r>
      <w:r w:rsidRPr="00CB3361">
        <w:rPr>
          <w:rFonts w:ascii="Times New Roman" w:hAnsi="Times New Roman"/>
          <w:b/>
          <w:sz w:val="21"/>
          <w:szCs w:val="21"/>
        </w:rPr>
        <w:t>CONTRATANTE</w:t>
      </w:r>
      <w:r w:rsidRPr="00CB3361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CB3361" w:rsidRPr="00CB3361" w:rsidRDefault="00CB3361" w:rsidP="00CB3361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PRIMEIRA: DA VINCULAÇÃO</w:t>
      </w:r>
    </w:p>
    <w:p w:rsidR="00CB3361" w:rsidRPr="00CB3361" w:rsidRDefault="00CB3361" w:rsidP="00CB3361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ab/>
        <w:t>O presente contrato está vinculado ao Edital Pregão Presencial N° 017/2021, à proposta do vencedor e à Lei n° 8.666/93.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CB3361" w:rsidRPr="00CB3361" w:rsidRDefault="00CB3361" w:rsidP="00CB3361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B3361" w:rsidRPr="00CB3361" w:rsidRDefault="00CB3361" w:rsidP="00CB3361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CB3361" w:rsidRPr="00CB3361" w:rsidRDefault="00CB3361" w:rsidP="00CB3361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Nos termos do art. 67, da Lei nº 8666/93, fica designado como Gestor do contrato a Secretária Municipal de Saúde e fica designado como Fiscal do Contrato o Servidor Waltair Hansen.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B3361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CB3361" w:rsidRPr="00CB3361" w:rsidRDefault="00CB3361" w:rsidP="00CB3361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CB3361" w:rsidRPr="00CB3361" w:rsidRDefault="00CB3361" w:rsidP="00CB3361">
      <w:pPr>
        <w:pStyle w:val="Corpodetexto"/>
        <w:tabs>
          <w:tab w:val="left" w:pos="99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Porto Xavier, 05 de maio de 2021.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b/>
          <w:sz w:val="21"/>
          <w:szCs w:val="21"/>
        </w:rPr>
        <w:t xml:space="preserve">   GILBERTO DOMINGOS MENIN                                                             ASTOR STAUDT</w:t>
      </w:r>
      <w:r w:rsidRPr="00CB3361">
        <w:rPr>
          <w:rFonts w:ascii="Times New Roman" w:hAnsi="Times New Roman"/>
          <w:sz w:val="21"/>
          <w:szCs w:val="21"/>
        </w:rPr>
        <w:t xml:space="preserve">  </w:t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</w:r>
      <w:r w:rsidRPr="00CB3361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B3361">
        <w:rPr>
          <w:rFonts w:ascii="Times New Roman" w:hAnsi="Times New Roman"/>
          <w:sz w:val="21"/>
          <w:szCs w:val="21"/>
        </w:rPr>
        <w:tab/>
      </w:r>
      <w:r w:rsidRPr="00CB3361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_________________________________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GESTOR DO CONTRATO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_________________________________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FISCAL DO CONTRATO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TESTEMUNHAS:</w:t>
      </w:r>
    </w:p>
    <w:p w:rsidR="00CB3361" w:rsidRPr="00CB3361" w:rsidRDefault="00CB3361" w:rsidP="00CB3361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CB3361">
        <w:rPr>
          <w:rFonts w:ascii="Times New Roman" w:hAnsi="Times New Roman"/>
          <w:sz w:val="21"/>
          <w:szCs w:val="21"/>
        </w:rPr>
        <w:t>_________________________________</w:t>
      </w:r>
      <w:r w:rsidRPr="00CB3361">
        <w:rPr>
          <w:rFonts w:ascii="Times New Roman" w:hAnsi="Times New Roman"/>
          <w:sz w:val="21"/>
          <w:szCs w:val="21"/>
        </w:rPr>
        <w:tab/>
      </w:r>
      <w:r w:rsidRPr="00CB3361">
        <w:rPr>
          <w:rFonts w:ascii="Times New Roman" w:hAnsi="Times New Roman"/>
          <w:sz w:val="21"/>
          <w:szCs w:val="21"/>
        </w:rPr>
        <w:tab/>
      </w:r>
      <w:r w:rsidRPr="00CB3361">
        <w:rPr>
          <w:rFonts w:ascii="Times New Roman" w:hAnsi="Times New Roman"/>
          <w:sz w:val="21"/>
          <w:szCs w:val="21"/>
        </w:rPr>
        <w:tab/>
        <w:t xml:space="preserve">      ______________________________</w:t>
      </w:r>
    </w:p>
    <w:p w:rsidR="00FB1072" w:rsidRPr="00CB3361" w:rsidRDefault="00FB1072" w:rsidP="00CB3361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B3361" w:rsidRDefault="00CB3361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B3361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81" w:rsidRDefault="00711581" w:rsidP="00FD0964">
      <w:pPr>
        <w:spacing w:before="0" w:after="0" w:line="240" w:lineRule="auto"/>
      </w:pPr>
      <w:r>
        <w:separator/>
      </w:r>
    </w:p>
  </w:endnote>
  <w:endnote w:type="continuationSeparator" w:id="1">
    <w:p w:rsidR="00711581" w:rsidRDefault="0071158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81" w:rsidRDefault="00711581" w:rsidP="00FD0964">
      <w:pPr>
        <w:spacing w:before="0" w:after="0" w:line="240" w:lineRule="auto"/>
      </w:pPr>
      <w:r>
        <w:separator/>
      </w:r>
    </w:p>
  </w:footnote>
  <w:footnote w:type="continuationSeparator" w:id="1">
    <w:p w:rsidR="00711581" w:rsidRDefault="0071158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134349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498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4</cp:revision>
  <cp:lastPrinted>2021-01-22T09:24:00Z</cp:lastPrinted>
  <dcterms:created xsi:type="dcterms:W3CDTF">2021-05-31T18:34:00Z</dcterms:created>
  <dcterms:modified xsi:type="dcterms:W3CDTF">2021-05-31T18:37:00Z</dcterms:modified>
</cp:coreProperties>
</file>